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965" w:rsidRPr="000A1006" w:rsidRDefault="003C6965" w:rsidP="00A51569">
      <w:pPr>
        <w:spacing w:line="500" w:lineRule="exac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107</w:t>
      </w:r>
      <w:r w:rsidRPr="000A1006">
        <w:rPr>
          <w:rFonts w:ascii="標楷體" w:eastAsia="標楷體" w:hAnsi="標楷體" w:hint="eastAsia"/>
          <w:b/>
          <w:sz w:val="32"/>
        </w:rPr>
        <w:t>學年度第1學期</w:t>
      </w:r>
      <w:r>
        <w:rPr>
          <w:rFonts w:ascii="標楷體" w:eastAsia="標楷體" w:hAnsi="標楷體" w:hint="eastAsia"/>
          <w:b/>
          <w:sz w:val="32"/>
        </w:rPr>
        <w:t>藝術與人文</w:t>
      </w:r>
      <w:r w:rsidRPr="000A1006">
        <w:rPr>
          <w:rFonts w:ascii="標楷體" w:eastAsia="標楷體" w:hAnsi="標楷體" w:hint="eastAsia"/>
          <w:b/>
          <w:sz w:val="32"/>
        </w:rPr>
        <w:t>領域</w:t>
      </w:r>
      <w:r>
        <w:rPr>
          <w:rFonts w:ascii="標楷體" w:eastAsia="標楷體" w:hAnsi="標楷體" w:hint="eastAsia"/>
          <w:b/>
          <w:sz w:val="32"/>
        </w:rPr>
        <w:t xml:space="preserve">　第二</w:t>
      </w:r>
      <w:r w:rsidRPr="000A1006">
        <w:rPr>
          <w:rFonts w:ascii="標楷體" w:eastAsia="標楷體" w:hAnsi="標楷體" w:hint="eastAsia"/>
          <w:b/>
          <w:sz w:val="32"/>
        </w:rPr>
        <w:t>次教學研究會會議記錄</w:t>
      </w:r>
    </w:p>
    <w:p w:rsidR="003C6965" w:rsidRPr="004B13BD" w:rsidRDefault="003C6965" w:rsidP="003C6965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Pr="004B13BD">
        <w:rPr>
          <w:rFonts w:ascii="標楷體" w:eastAsia="標楷體" w:hAnsi="標楷體" w:hint="eastAsia"/>
          <w:sz w:val="28"/>
        </w:rPr>
        <w:t>時間：107年9月</w:t>
      </w:r>
      <w:r>
        <w:rPr>
          <w:rFonts w:ascii="標楷體" w:eastAsia="標楷體" w:hAnsi="標楷體" w:hint="eastAsia"/>
          <w:sz w:val="28"/>
        </w:rPr>
        <w:t>11</w:t>
      </w:r>
      <w:r w:rsidRPr="004B13BD">
        <w:rPr>
          <w:rFonts w:ascii="標楷體" w:eastAsia="標楷體" w:hAnsi="標楷體" w:hint="eastAsia"/>
          <w:sz w:val="28"/>
        </w:rPr>
        <w:t>日(</w:t>
      </w:r>
      <w:r>
        <w:rPr>
          <w:rFonts w:ascii="標楷體" w:eastAsia="標楷體" w:hAnsi="標楷體" w:hint="eastAsia"/>
          <w:sz w:val="28"/>
        </w:rPr>
        <w:t>二</w:t>
      </w:r>
      <w:r w:rsidRPr="004B13BD">
        <w:rPr>
          <w:rFonts w:ascii="標楷體" w:eastAsia="標楷體" w:hAnsi="標楷體" w:hint="eastAsia"/>
          <w:sz w:val="28"/>
        </w:rPr>
        <w:t>) 13：10~</w:t>
      </w:r>
      <w:r>
        <w:rPr>
          <w:rFonts w:ascii="標楷體" w:eastAsia="標楷體" w:hAnsi="標楷體" w:hint="eastAsia"/>
          <w:sz w:val="28"/>
        </w:rPr>
        <w:t>15</w:t>
      </w:r>
      <w:r w:rsidRPr="004B13BD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55</w:t>
      </w:r>
    </w:p>
    <w:p w:rsidR="003C6965" w:rsidRPr="004B13BD" w:rsidRDefault="003C6965" w:rsidP="003C6965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Pr="004B13BD">
        <w:rPr>
          <w:rFonts w:ascii="標楷體" w:eastAsia="標楷體" w:hAnsi="標楷體" w:hint="eastAsia"/>
          <w:sz w:val="28"/>
        </w:rPr>
        <w:t>地點：</w:t>
      </w:r>
      <w:r w:rsidRPr="00511DC9">
        <w:rPr>
          <w:rFonts w:ascii="標楷體" w:eastAsia="標楷體" w:hAnsi="標楷體" w:hint="eastAsia"/>
          <w:sz w:val="28"/>
        </w:rPr>
        <w:t>美術教室</w:t>
      </w:r>
      <w:r>
        <w:rPr>
          <w:rFonts w:ascii="標楷體" w:eastAsia="標楷體" w:hAnsi="標楷體" w:hint="eastAsia"/>
          <w:sz w:val="28"/>
        </w:rPr>
        <w:t>（三</w:t>
      </w:r>
      <w:r w:rsidRPr="00511DC9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）</w:t>
      </w:r>
    </w:p>
    <w:p w:rsidR="003C6965" w:rsidRDefault="003C6965" w:rsidP="003C6965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Pr="003A7973">
        <w:rPr>
          <w:rFonts w:ascii="標楷體" w:eastAsia="標楷體" w:hAnsi="標楷體" w:hint="eastAsia"/>
          <w:sz w:val="28"/>
        </w:rPr>
        <w:t>出席人員簽名：</w:t>
      </w:r>
      <w:r>
        <w:rPr>
          <w:rFonts w:ascii="標楷體" w:eastAsia="標楷體" w:hAnsi="標楷體" w:hint="eastAsia"/>
          <w:sz w:val="28"/>
        </w:rPr>
        <w:t>如簽到表</w:t>
      </w:r>
    </w:p>
    <w:p w:rsidR="003C6965" w:rsidRDefault="003C6965" w:rsidP="003C6965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四、專業對談主題</w:t>
      </w:r>
      <w:r w:rsidRPr="00685746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平衡機構</w:t>
      </w:r>
    </w:p>
    <w:p w:rsidR="003C6965" w:rsidRPr="00685746" w:rsidRDefault="003C6965" w:rsidP="00A51569">
      <w:pPr>
        <w:spacing w:afterLines="50" w:after="180"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五、主講人：游志偉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81"/>
        <w:gridCol w:w="5226"/>
      </w:tblGrid>
      <w:tr w:rsidR="00A51569" w:rsidTr="00633507">
        <w:trPr>
          <w:trHeight w:val="3241"/>
        </w:trPr>
        <w:tc>
          <w:tcPr>
            <w:tcW w:w="5181" w:type="dxa"/>
          </w:tcPr>
          <w:p w:rsidR="00A51569" w:rsidRDefault="00633507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5F3A91E2" wp14:editId="64FB64A4">
                  <wp:extent cx="3148983" cy="21336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789164555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3890" cy="213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6" w:type="dxa"/>
          </w:tcPr>
          <w:p w:rsidR="00A51569" w:rsidRDefault="00633507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1B50C3BE" wp14:editId="0472138A">
                  <wp:extent cx="3085494" cy="2114550"/>
                  <wp:effectExtent l="0" t="0" r="63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804173710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683" cy="21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1569" w:rsidTr="00633507">
        <w:tc>
          <w:tcPr>
            <w:tcW w:w="5181" w:type="dxa"/>
          </w:tcPr>
          <w:p w:rsidR="00A51569" w:rsidRDefault="00633507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平衡機構木作介紹</w:t>
            </w:r>
          </w:p>
        </w:tc>
        <w:tc>
          <w:tcPr>
            <w:tcW w:w="5226" w:type="dxa"/>
          </w:tcPr>
          <w:p w:rsidR="00A51569" w:rsidRDefault="00633507" w:rsidP="00633507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平衡機構木作參考作品</w:t>
            </w:r>
          </w:p>
        </w:tc>
      </w:tr>
      <w:tr w:rsidR="00A51569" w:rsidTr="00633507">
        <w:trPr>
          <w:trHeight w:val="3244"/>
        </w:trPr>
        <w:tc>
          <w:tcPr>
            <w:tcW w:w="5181" w:type="dxa"/>
          </w:tcPr>
          <w:p w:rsidR="00A51569" w:rsidRDefault="00633507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27643B7F" wp14:editId="4B4B50FA">
                  <wp:extent cx="3152775" cy="2141013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B_IMG_1547860347165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3960" cy="2148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6" w:type="dxa"/>
          </w:tcPr>
          <w:p w:rsidR="00A51569" w:rsidRDefault="00633507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236E587F" wp14:editId="5B45B329">
                  <wp:extent cx="3181350" cy="2143125"/>
                  <wp:effectExtent l="0" t="0" r="0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101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912" cy="215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1569" w:rsidTr="00633507">
        <w:trPr>
          <w:trHeight w:val="692"/>
        </w:trPr>
        <w:tc>
          <w:tcPr>
            <w:tcW w:w="5181" w:type="dxa"/>
          </w:tcPr>
          <w:p w:rsidR="00A51569" w:rsidRDefault="00633507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學員實作成品合照</w:t>
            </w:r>
          </w:p>
        </w:tc>
        <w:tc>
          <w:tcPr>
            <w:tcW w:w="5226" w:type="dxa"/>
          </w:tcPr>
          <w:p w:rsidR="00A51569" w:rsidRDefault="00633507" w:rsidP="00633507">
            <w:pPr>
              <w:widowControl/>
              <w:rPr>
                <w:rFonts w:ascii="標楷體" w:eastAsia="標楷體" w:hAnsi="標楷體"/>
                <w:sz w:val="28"/>
              </w:rPr>
            </w:pPr>
            <w:r w:rsidRPr="00633507">
              <w:rPr>
                <w:rFonts w:ascii="標楷體" w:eastAsia="標楷體" w:hAnsi="標楷體" w:hint="eastAsia"/>
                <w:sz w:val="28"/>
              </w:rPr>
              <w:t>平衡機構木作作品</w:t>
            </w:r>
            <w:r>
              <w:rPr>
                <w:rFonts w:ascii="標楷體" w:eastAsia="標楷體" w:hAnsi="標楷體" w:hint="eastAsia"/>
                <w:sz w:val="28"/>
              </w:rPr>
              <w:t>展覽</w:t>
            </w:r>
          </w:p>
        </w:tc>
      </w:tr>
    </w:tbl>
    <w:p w:rsidR="00B855AF" w:rsidRDefault="00EC07CF" w:rsidP="00EC07CF">
      <w:pPr>
        <w:widowControl/>
        <w:spacing w:line="500" w:lineRule="exact"/>
        <w:rPr>
          <w:rFonts w:ascii="標楷體" w:eastAsia="標楷體" w:hAnsi="標楷體" w:hint="eastAsia"/>
          <w:sz w:val="28"/>
        </w:rPr>
      </w:pPr>
      <w:r w:rsidRPr="00EC07CF">
        <w:rPr>
          <w:rFonts w:ascii="標楷體" w:eastAsia="標楷體" w:hAnsi="標楷體" w:hint="eastAsia"/>
          <w:sz w:val="28"/>
        </w:rPr>
        <w:t>六、領域討論事項：</w:t>
      </w:r>
    </w:p>
    <w:p w:rsidR="00EC07CF" w:rsidRDefault="00EC07CF" w:rsidP="00EC07CF">
      <w:pPr>
        <w:widowControl/>
        <w:spacing w:line="440" w:lineRule="exact"/>
        <w:ind w:left="283" w:hangingChars="101" w:hanging="283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1.耀坤主任說明本</w:t>
      </w:r>
      <w:proofErr w:type="gramStart"/>
      <w:r>
        <w:rPr>
          <w:rFonts w:ascii="標楷體" w:eastAsia="標楷體" w:hAnsi="標楷體" w:hint="eastAsia"/>
          <w:sz w:val="28"/>
        </w:rPr>
        <w:t>學期創客與</w:t>
      </w:r>
      <w:proofErr w:type="gramEnd"/>
      <w:r>
        <w:rPr>
          <w:rFonts w:ascii="標楷體" w:eastAsia="標楷體" w:hAnsi="標楷體" w:hint="eastAsia"/>
          <w:sz w:val="28"/>
        </w:rPr>
        <w:t>藝術深耕規劃，將安排八年級進行木作</w:t>
      </w:r>
      <w:r>
        <w:rPr>
          <w:rFonts w:ascii="標楷體" w:eastAsia="標楷體" w:hAnsi="標楷體" w:hint="eastAsia"/>
          <w:sz w:val="28"/>
        </w:rPr>
        <w:t>課程</w:t>
      </w:r>
      <w:r>
        <w:rPr>
          <w:rFonts w:ascii="標楷體" w:eastAsia="標楷體" w:hAnsi="標楷體" w:hint="eastAsia"/>
          <w:sz w:val="28"/>
        </w:rPr>
        <w:t>，</w:t>
      </w:r>
      <w:proofErr w:type="gramStart"/>
      <w:r>
        <w:rPr>
          <w:rFonts w:ascii="標楷體" w:eastAsia="標楷體" w:hAnsi="標楷體" w:hint="eastAsia"/>
          <w:sz w:val="28"/>
        </w:rPr>
        <w:t>由耀坤</w:t>
      </w:r>
      <w:proofErr w:type="gramEnd"/>
      <w:r>
        <w:rPr>
          <w:rFonts w:ascii="標楷體" w:eastAsia="標楷體" w:hAnsi="標楷體" w:hint="eastAsia"/>
          <w:sz w:val="28"/>
        </w:rPr>
        <w:t>及莉華師擔任教學，</w:t>
      </w:r>
      <w:proofErr w:type="gramStart"/>
      <w:r>
        <w:rPr>
          <w:rFonts w:ascii="標楷體" w:eastAsia="標楷體" w:hAnsi="標楷體" w:hint="eastAsia"/>
          <w:sz w:val="28"/>
        </w:rPr>
        <w:t>並外聘</w:t>
      </w:r>
      <w:proofErr w:type="gramEnd"/>
      <w:r>
        <w:rPr>
          <w:rFonts w:ascii="標楷體" w:eastAsia="標楷體" w:hAnsi="標楷體" w:hint="eastAsia"/>
          <w:sz w:val="28"/>
        </w:rPr>
        <w:t>湯姆老師入班，</w:t>
      </w:r>
      <w:r>
        <w:rPr>
          <w:rFonts w:ascii="標楷體" w:eastAsia="標楷體" w:hAnsi="標楷體" w:hint="eastAsia"/>
          <w:sz w:val="28"/>
        </w:rPr>
        <w:t>協助</w:t>
      </w:r>
      <w:r>
        <w:rPr>
          <w:rFonts w:ascii="標楷體" w:eastAsia="標楷體" w:hAnsi="標楷體" w:hint="eastAsia"/>
          <w:sz w:val="28"/>
        </w:rPr>
        <w:t>木作機器操作與切割等指導。</w:t>
      </w:r>
    </w:p>
    <w:p w:rsidR="00EC07CF" w:rsidRDefault="00EC07CF" w:rsidP="00EC07CF">
      <w:pPr>
        <w:widowControl/>
        <w:spacing w:line="440" w:lineRule="exact"/>
        <w:ind w:left="283" w:hangingChars="101" w:hanging="283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2.</w:t>
      </w:r>
      <w:r w:rsidR="00D26614">
        <w:rPr>
          <w:rFonts w:ascii="標楷體" w:eastAsia="標楷體" w:hAnsi="標楷體" w:hint="eastAsia"/>
          <w:sz w:val="28"/>
        </w:rPr>
        <w:t>邀請兼課教師加入line群組，以利事情傳達與討論。</w:t>
      </w:r>
    </w:p>
    <w:p w:rsidR="00D26614" w:rsidRDefault="00D26614" w:rsidP="00EC07CF">
      <w:pPr>
        <w:widowControl/>
        <w:spacing w:line="440" w:lineRule="exact"/>
        <w:ind w:left="283" w:hangingChars="101" w:hanging="283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3.</w:t>
      </w:r>
      <w:r w:rsidR="00AD30E5">
        <w:rPr>
          <w:rFonts w:ascii="標楷體" w:eastAsia="標楷體" w:hAnsi="標楷體" w:hint="eastAsia"/>
          <w:sz w:val="28"/>
        </w:rPr>
        <w:t>寒暑假作業批閱分工與評分，分數為1-10，批閱分工以自己任教年級和作業屬性為主，本次暑假作業請擔任八年級</w:t>
      </w:r>
      <w:proofErr w:type="gramStart"/>
      <w:r w:rsidR="00AD30E5">
        <w:rPr>
          <w:rFonts w:ascii="標楷體" w:eastAsia="標楷體" w:hAnsi="標楷體" w:hint="eastAsia"/>
          <w:sz w:val="28"/>
        </w:rPr>
        <w:t>表藝及視藝</w:t>
      </w:r>
      <w:proofErr w:type="gramEnd"/>
      <w:r w:rsidR="00AD30E5">
        <w:rPr>
          <w:rFonts w:ascii="標楷體" w:eastAsia="標楷體" w:hAnsi="標楷體" w:hint="eastAsia"/>
          <w:sz w:val="28"/>
        </w:rPr>
        <w:t>師分工批閱，九年級則彈性請收到作業老師協助。</w:t>
      </w:r>
    </w:p>
    <w:p w:rsidR="00FF00C3" w:rsidRPr="00B855AF" w:rsidRDefault="00FF00C3" w:rsidP="00EC07CF">
      <w:pPr>
        <w:widowControl/>
        <w:spacing w:line="440" w:lineRule="exact"/>
        <w:ind w:left="283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七、散會</w:t>
      </w:r>
      <w:bookmarkStart w:id="0" w:name="_GoBack"/>
      <w:bookmarkEnd w:id="0"/>
    </w:p>
    <w:sectPr w:rsidR="00FF00C3" w:rsidRPr="00B855AF" w:rsidSect="0058066E">
      <w:pgSz w:w="11906" w:h="16838"/>
      <w:pgMar w:top="567" w:right="707" w:bottom="284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7CF" w:rsidRDefault="00EC07CF" w:rsidP="00EC07CF">
      <w:r>
        <w:separator/>
      </w:r>
    </w:p>
  </w:endnote>
  <w:endnote w:type="continuationSeparator" w:id="0">
    <w:p w:rsidR="00EC07CF" w:rsidRDefault="00EC07CF" w:rsidP="00EC0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7CF" w:rsidRDefault="00EC07CF" w:rsidP="00EC07CF">
      <w:r>
        <w:separator/>
      </w:r>
    </w:p>
  </w:footnote>
  <w:footnote w:type="continuationSeparator" w:id="0">
    <w:p w:rsidR="00EC07CF" w:rsidRDefault="00EC07CF" w:rsidP="00EC0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424C"/>
    <w:multiLevelType w:val="hybridMultilevel"/>
    <w:tmpl w:val="A98273DE"/>
    <w:lvl w:ilvl="0" w:tplc="B22CE12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C97C550E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7BC484CE">
      <w:start w:val="1"/>
      <w:numFmt w:val="taiwaneseCountingThousand"/>
      <w:lvlText w:val="%3、"/>
      <w:lvlJc w:val="left"/>
      <w:pPr>
        <w:ind w:left="157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965"/>
    <w:rsid w:val="001727B0"/>
    <w:rsid w:val="001F0A38"/>
    <w:rsid w:val="003C6965"/>
    <w:rsid w:val="0058066E"/>
    <w:rsid w:val="00633507"/>
    <w:rsid w:val="007C7F3E"/>
    <w:rsid w:val="00947053"/>
    <w:rsid w:val="00A239D3"/>
    <w:rsid w:val="00A51569"/>
    <w:rsid w:val="00AD30E5"/>
    <w:rsid w:val="00AF2FF1"/>
    <w:rsid w:val="00B50984"/>
    <w:rsid w:val="00B855AF"/>
    <w:rsid w:val="00C953CE"/>
    <w:rsid w:val="00CB37CA"/>
    <w:rsid w:val="00D26614"/>
    <w:rsid w:val="00D74547"/>
    <w:rsid w:val="00E00DF4"/>
    <w:rsid w:val="00EC07CF"/>
    <w:rsid w:val="00FB0B99"/>
    <w:rsid w:val="00FF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A51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00D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00DF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C0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C07C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C0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C07C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A51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00D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00DF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C0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C07C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C0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C07C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2019-01-18T05:41:00Z</dcterms:created>
  <dcterms:modified xsi:type="dcterms:W3CDTF">2019-01-21T05:34:00Z</dcterms:modified>
</cp:coreProperties>
</file>