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C91B1E" w:rsidRPr="00C91B1E" w:rsidTr="00D13AC9">
        <w:trPr>
          <w:trHeight w:val="567"/>
        </w:trPr>
        <w:tc>
          <w:tcPr>
            <w:tcW w:w="10420" w:type="dxa"/>
          </w:tcPr>
          <w:p w:rsidR="00C70723" w:rsidRDefault="00C70723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70723">
              <w:rPr>
                <w:rFonts w:ascii="標楷體" w:eastAsia="標楷體" w:hAnsi="標楷體" w:hint="eastAsia"/>
                <w:sz w:val="27"/>
                <w:szCs w:val="27"/>
              </w:rPr>
              <w:t>時間：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10</w:t>
            </w:r>
            <w:r w:rsidR="00711D2A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  <w:r w:rsidRPr="00C70723">
              <w:rPr>
                <w:rFonts w:ascii="標楷體" w:eastAsia="標楷體" w:hAnsi="標楷體" w:hint="eastAsia"/>
                <w:sz w:val="27"/>
                <w:szCs w:val="27"/>
              </w:rPr>
              <w:t>年</w:t>
            </w:r>
            <w:r w:rsidR="00F46F4F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 w:rsidR="00814592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  <w:r w:rsidRPr="00C70723">
              <w:rPr>
                <w:rFonts w:ascii="標楷體" w:eastAsia="標楷體" w:hAnsi="標楷體" w:hint="eastAsia"/>
                <w:sz w:val="27"/>
                <w:szCs w:val="27"/>
              </w:rPr>
              <w:t>月</w:t>
            </w:r>
            <w:r w:rsidR="00814592">
              <w:rPr>
                <w:rFonts w:ascii="標楷體" w:eastAsia="標楷體" w:hAnsi="標楷體" w:hint="eastAsia"/>
                <w:sz w:val="27"/>
                <w:szCs w:val="27"/>
              </w:rPr>
              <w:t>03</w:t>
            </w:r>
            <w:r w:rsidRPr="00C70723">
              <w:rPr>
                <w:rFonts w:ascii="標楷體" w:eastAsia="標楷體" w:hAnsi="標楷體" w:hint="eastAsia"/>
                <w:sz w:val="27"/>
                <w:szCs w:val="27"/>
              </w:rPr>
              <w:t>號</w:t>
            </w:r>
          </w:p>
          <w:p w:rsidR="00711D2A" w:rsidRPr="00C70723" w:rsidRDefault="00711D2A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C70723" w:rsidRDefault="00937DD0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地點：智慧悍將教室</w:t>
            </w:r>
          </w:p>
          <w:p w:rsidR="00711D2A" w:rsidRPr="00C70723" w:rsidRDefault="00711D2A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C70723" w:rsidRPr="00C70723" w:rsidRDefault="00C70723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70723">
              <w:rPr>
                <w:rFonts w:ascii="標楷體" w:eastAsia="標楷體" w:hAnsi="標楷體" w:hint="eastAsia"/>
                <w:sz w:val="27"/>
                <w:szCs w:val="27"/>
              </w:rPr>
              <w:t>主席：</w:t>
            </w:r>
            <w:r w:rsidR="00863090">
              <w:rPr>
                <w:rFonts w:ascii="標楷體" w:eastAsia="標楷體" w:hAnsi="標楷體" w:hint="eastAsia"/>
                <w:sz w:val="27"/>
                <w:szCs w:val="27"/>
              </w:rPr>
              <w:t xml:space="preserve">陳錦瑩 </w:t>
            </w:r>
          </w:p>
          <w:p w:rsidR="00C70723" w:rsidRPr="00C70723" w:rsidRDefault="00C70723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70723">
              <w:rPr>
                <w:rFonts w:ascii="標楷體" w:eastAsia="標楷體" w:hAnsi="標楷體" w:hint="eastAsia"/>
                <w:sz w:val="27"/>
                <w:szCs w:val="27"/>
              </w:rPr>
              <w:t>紀錄：</w:t>
            </w:r>
            <w:r w:rsidR="00863090">
              <w:rPr>
                <w:rFonts w:ascii="標楷體" w:eastAsia="標楷體" w:hAnsi="標楷體" w:hint="eastAsia"/>
                <w:sz w:val="27"/>
                <w:szCs w:val="27"/>
              </w:rPr>
              <w:t>陳錦瑩</w:t>
            </w:r>
          </w:p>
          <w:p w:rsidR="00C70723" w:rsidRPr="00C70723" w:rsidRDefault="00C70723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70723">
              <w:rPr>
                <w:rFonts w:ascii="標楷體" w:eastAsia="標楷體" w:hAnsi="標楷體" w:hint="eastAsia"/>
                <w:sz w:val="27"/>
                <w:szCs w:val="27"/>
              </w:rPr>
              <w:t>出席者：如附件簽到表</w:t>
            </w:r>
          </w:p>
          <w:p w:rsidR="00711D2A" w:rsidRDefault="00711D2A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C91B1E" w:rsidRDefault="00C70723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70723">
              <w:rPr>
                <w:rFonts w:ascii="標楷體" w:eastAsia="標楷體" w:hAnsi="標楷體" w:hint="eastAsia"/>
                <w:sz w:val="27"/>
                <w:szCs w:val="27"/>
              </w:rPr>
              <w:t>會議紀錄：</w:t>
            </w:r>
          </w:p>
          <w:p w:rsidR="00937DD0" w:rsidRDefault="00937DD0" w:rsidP="00937DD0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F46F4F" w:rsidRDefault="00814592" w:rsidP="00F46F4F">
            <w:pPr>
              <w:pStyle w:val="af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7"/>
                <w:szCs w:val="27"/>
              </w:rPr>
            </w:pPr>
            <w:r w:rsidRPr="004157DD">
              <w:rPr>
                <w:rFonts w:ascii="標楷體" w:eastAsia="標楷體" w:hAnsi="標楷體" w:hint="eastAsia"/>
                <w:sz w:val="27"/>
                <w:szCs w:val="27"/>
              </w:rPr>
              <w:t>寒假作業將沿用以前的內容，補考依上學年的領域</w:t>
            </w:r>
            <w:r w:rsidR="004157DD" w:rsidRPr="004157DD">
              <w:rPr>
                <w:rFonts w:ascii="標楷體" w:eastAsia="標楷體" w:hAnsi="標楷體" w:hint="eastAsia"/>
                <w:sz w:val="27"/>
                <w:szCs w:val="27"/>
              </w:rPr>
              <w:t>會議，40題庫而20試題。</w:t>
            </w:r>
          </w:p>
          <w:p w:rsidR="004157DD" w:rsidRPr="004157DD" w:rsidRDefault="004157DD" w:rsidP="004157DD">
            <w:pPr>
              <w:pStyle w:val="af"/>
              <w:ind w:leftChars="0" w:left="358"/>
              <w:rPr>
                <w:rFonts w:ascii="標楷體" w:eastAsia="標楷體" w:hAnsi="標楷體"/>
                <w:sz w:val="27"/>
                <w:szCs w:val="27"/>
              </w:rPr>
            </w:pPr>
          </w:p>
          <w:p w:rsidR="006A09B5" w:rsidRDefault="00717E99" w:rsidP="00717E99">
            <w:pPr>
              <w:pStyle w:val="af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下學期的課程總體計畫，請於元月3日(五)前繳交，九年級的會考後至畢業的課程活動</w:t>
            </w:r>
            <w:proofErr w:type="gramStart"/>
            <w:r>
              <w:rPr>
                <w:rFonts w:ascii="標楷體" w:eastAsia="標楷體" w:hAnsi="標楷體" w:hint="eastAsia"/>
                <w:sz w:val="27"/>
                <w:szCs w:val="27"/>
              </w:rPr>
              <w:t>規</w:t>
            </w:r>
            <w:proofErr w:type="gramEnd"/>
            <w:r>
              <w:rPr>
                <w:rFonts w:ascii="標楷體" w:eastAsia="標楷體" w:hAnsi="標楷體" w:hint="eastAsia"/>
                <w:sz w:val="27"/>
                <w:szCs w:val="27"/>
              </w:rPr>
              <w:t>畫，以藍色字型撰寫議題。</w:t>
            </w:r>
          </w:p>
          <w:p w:rsidR="00717E99" w:rsidRPr="00717E99" w:rsidRDefault="00717E99" w:rsidP="00717E99">
            <w:pPr>
              <w:pStyle w:val="af"/>
              <w:rPr>
                <w:rFonts w:ascii="標楷體" w:eastAsia="標楷體" w:hAnsi="標楷體"/>
                <w:sz w:val="27"/>
                <w:szCs w:val="27"/>
              </w:rPr>
            </w:pPr>
          </w:p>
          <w:p w:rsidR="00717E99" w:rsidRDefault="00717E99" w:rsidP="00717E99">
            <w:pPr>
              <w:pStyle w:val="af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開放申請「數位學習」</w:t>
            </w:r>
          </w:p>
          <w:p w:rsidR="00717E99" w:rsidRPr="00717E99" w:rsidRDefault="00717E99" w:rsidP="00717E99">
            <w:pPr>
              <w:pStyle w:val="af"/>
              <w:rPr>
                <w:rFonts w:ascii="標楷體" w:eastAsia="標楷體" w:hAnsi="標楷體"/>
                <w:sz w:val="27"/>
                <w:szCs w:val="27"/>
              </w:rPr>
            </w:pPr>
          </w:p>
          <w:p w:rsidR="00717E99" w:rsidRDefault="00717E99" w:rsidP="00717E99">
            <w:pPr>
              <w:pStyle w:val="af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預12/30國外的交換學生到本校參訪</w:t>
            </w:r>
          </w:p>
          <w:p w:rsidR="00717E99" w:rsidRPr="00717E99" w:rsidRDefault="00717E99" w:rsidP="00717E99">
            <w:pPr>
              <w:pStyle w:val="af"/>
              <w:rPr>
                <w:rFonts w:ascii="標楷體" w:eastAsia="標楷體" w:hAnsi="標楷體"/>
                <w:sz w:val="27"/>
                <w:szCs w:val="27"/>
              </w:rPr>
            </w:pPr>
          </w:p>
          <w:p w:rsidR="00717E99" w:rsidRDefault="00717E99" w:rsidP="00717E99">
            <w:pPr>
              <w:pStyle w:val="af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7"/>
                <w:szCs w:val="27"/>
              </w:rPr>
            </w:pPr>
            <w:r w:rsidRPr="00717E99">
              <w:rPr>
                <w:rFonts w:ascii="標楷體" w:eastAsia="標楷體" w:hAnsi="標楷體" w:hint="eastAsia"/>
                <w:sz w:val="27"/>
                <w:szCs w:val="27"/>
              </w:rPr>
              <w:t>第一次段考的試題檢討，如附件。</w:t>
            </w:r>
          </w:p>
          <w:p w:rsidR="00717E99" w:rsidRPr="00717E99" w:rsidRDefault="00717E99" w:rsidP="00717E99">
            <w:pPr>
              <w:pStyle w:val="af"/>
              <w:rPr>
                <w:rFonts w:ascii="標楷體" w:eastAsia="標楷體" w:hAnsi="標楷體"/>
                <w:sz w:val="27"/>
                <w:szCs w:val="27"/>
              </w:rPr>
            </w:pPr>
          </w:p>
          <w:p w:rsidR="00717E99" w:rsidRDefault="00717E99" w:rsidP="00717E99">
            <w:pPr>
              <w:pStyle w:val="af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建議事項：</w:t>
            </w:r>
          </w:p>
          <w:p w:rsidR="00717E99" w:rsidRPr="00717E99" w:rsidRDefault="00717E99" w:rsidP="00717E99">
            <w:pPr>
              <w:pStyle w:val="af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段考的電腦閱巻，</w:t>
            </w:r>
            <w:r w:rsidR="00427C4A">
              <w:rPr>
                <w:rFonts w:ascii="標楷體" w:eastAsia="標楷體" w:hAnsi="標楷體" w:hint="eastAsia"/>
                <w:sz w:val="27"/>
                <w:szCs w:val="27"/>
              </w:rPr>
              <w:t>請規定全校學生用鉛筆，將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答案</w:t>
            </w:r>
            <w:r w:rsidR="00427C4A">
              <w:rPr>
                <w:rFonts w:ascii="標楷體" w:eastAsia="標楷體" w:hAnsi="標楷體" w:hint="eastAsia"/>
                <w:sz w:val="27"/>
                <w:szCs w:val="27"/>
              </w:rPr>
              <w:t>卡的左上方，寫上考試的日期，避免學生因新舊答考卡混雜而誤交</w:t>
            </w:r>
          </w:p>
          <w:p w:rsidR="00814592" w:rsidRPr="00814592" w:rsidRDefault="00814592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814592" w:rsidRDefault="00814592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814592" w:rsidRPr="00814592" w:rsidRDefault="00814592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D7015D" w:rsidRDefault="00D7015D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937DD0" w:rsidRPr="00C91B1E" w:rsidRDefault="00937DD0" w:rsidP="00C7072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E17165" w:rsidRDefault="00E17165" w:rsidP="00D13AC9">
      <w:pPr>
        <w:rPr>
          <w:sz w:val="28"/>
          <w:szCs w:val="28"/>
        </w:rPr>
      </w:pPr>
    </w:p>
    <w:p w:rsidR="008305F0" w:rsidRDefault="008305F0" w:rsidP="00D13AC9">
      <w:pPr>
        <w:rPr>
          <w:sz w:val="28"/>
          <w:szCs w:val="28"/>
        </w:rPr>
      </w:pPr>
    </w:p>
    <w:p w:rsidR="008305F0" w:rsidRDefault="008305F0" w:rsidP="00D13AC9">
      <w:pPr>
        <w:rPr>
          <w:sz w:val="28"/>
          <w:szCs w:val="28"/>
        </w:rPr>
      </w:pPr>
    </w:p>
    <w:p w:rsidR="008305F0" w:rsidRDefault="008305F0" w:rsidP="00D13AC9">
      <w:pPr>
        <w:rPr>
          <w:sz w:val="28"/>
          <w:szCs w:val="28"/>
        </w:rPr>
      </w:pPr>
    </w:p>
    <w:p w:rsidR="008305F0" w:rsidRDefault="008305F0" w:rsidP="00D13AC9">
      <w:pPr>
        <w:rPr>
          <w:sz w:val="28"/>
          <w:szCs w:val="28"/>
        </w:rPr>
      </w:pPr>
    </w:p>
    <w:p w:rsidR="005F32DB" w:rsidRDefault="005F32DB" w:rsidP="005F32DB">
      <w:pPr>
        <w:rPr>
          <w:sz w:val="52"/>
          <w:szCs w:val="52"/>
        </w:rPr>
      </w:pPr>
    </w:p>
    <w:p w:rsidR="00BB0159" w:rsidRDefault="00BB0159" w:rsidP="005F32DB">
      <w:pPr>
        <w:rPr>
          <w:sz w:val="52"/>
          <w:szCs w:val="52"/>
        </w:rPr>
      </w:pPr>
    </w:p>
    <w:p w:rsidR="00BB0159" w:rsidRDefault="00BB0159" w:rsidP="005F32DB">
      <w:pPr>
        <w:rPr>
          <w:sz w:val="52"/>
          <w:szCs w:val="52"/>
        </w:rPr>
      </w:pPr>
    </w:p>
    <w:p w:rsidR="00BB0159" w:rsidRDefault="00BB0159" w:rsidP="005F32DB">
      <w:pPr>
        <w:rPr>
          <w:rFonts w:hint="eastAsia"/>
          <w:sz w:val="52"/>
          <w:szCs w:val="52"/>
        </w:rPr>
      </w:pPr>
    </w:p>
    <w:p w:rsidR="005A6B9F" w:rsidRDefault="005A6B9F" w:rsidP="005F32DB">
      <w:pPr>
        <w:rPr>
          <w:rFonts w:hint="eastAsia"/>
          <w:sz w:val="52"/>
          <w:szCs w:val="52"/>
        </w:rPr>
      </w:pPr>
      <w:r>
        <w:rPr>
          <w:rFonts w:hint="eastAsia"/>
          <w:noProof/>
          <w:sz w:val="52"/>
          <w:szCs w:val="52"/>
        </w:rPr>
        <w:lastRenderedPageBreak/>
        <w:drawing>
          <wp:inline distT="0" distB="0" distL="0" distR="0">
            <wp:extent cx="8666163" cy="6499621"/>
            <wp:effectExtent l="0" t="254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1103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72942" cy="650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B9F" w:rsidRDefault="005A6B9F" w:rsidP="005F32DB">
      <w:pPr>
        <w:rPr>
          <w:rFonts w:hint="eastAsia"/>
          <w:sz w:val="52"/>
          <w:szCs w:val="52"/>
        </w:rPr>
      </w:pPr>
    </w:p>
    <w:p w:rsidR="005A6B9F" w:rsidRDefault="005A6B9F" w:rsidP="005F32DB">
      <w:pPr>
        <w:rPr>
          <w:rFonts w:hint="eastAsia"/>
          <w:sz w:val="52"/>
          <w:szCs w:val="52"/>
        </w:rPr>
      </w:pPr>
    </w:p>
    <w:p w:rsidR="005A6B9F" w:rsidRDefault="005A6B9F" w:rsidP="005F32DB">
      <w:pPr>
        <w:rPr>
          <w:rFonts w:hint="eastAsia"/>
          <w:sz w:val="52"/>
          <w:szCs w:val="52"/>
        </w:rPr>
      </w:pPr>
      <w:r>
        <w:rPr>
          <w:rFonts w:hint="eastAsia"/>
          <w:noProof/>
          <w:sz w:val="52"/>
          <w:szCs w:val="52"/>
        </w:rPr>
        <w:lastRenderedPageBreak/>
        <w:drawing>
          <wp:inline distT="0" distB="0" distL="0" distR="0">
            <wp:extent cx="8372475" cy="6279356"/>
            <wp:effectExtent l="0" t="952" r="8572" b="8573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1103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75758" cy="6281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B9F" w:rsidRDefault="005A6B9F" w:rsidP="005F32DB">
      <w:pPr>
        <w:rPr>
          <w:rFonts w:hint="eastAsia"/>
          <w:sz w:val="52"/>
          <w:szCs w:val="52"/>
        </w:rPr>
      </w:pPr>
    </w:p>
    <w:p w:rsidR="005A6B9F" w:rsidRDefault="005A6B9F" w:rsidP="005F32DB">
      <w:pPr>
        <w:rPr>
          <w:rFonts w:hint="eastAsia"/>
          <w:sz w:val="52"/>
          <w:szCs w:val="52"/>
        </w:rPr>
      </w:pPr>
    </w:p>
    <w:p w:rsidR="00BB0159" w:rsidRDefault="00BB0159" w:rsidP="005F32DB">
      <w:pPr>
        <w:rPr>
          <w:sz w:val="52"/>
          <w:szCs w:val="52"/>
        </w:rPr>
      </w:pPr>
    </w:p>
    <w:p w:rsidR="00BB0159" w:rsidRDefault="00BB0159" w:rsidP="005F32DB">
      <w:pPr>
        <w:rPr>
          <w:sz w:val="52"/>
          <w:szCs w:val="52"/>
        </w:rPr>
      </w:pPr>
      <w:r>
        <w:rPr>
          <w:rFonts w:hint="eastAsia"/>
          <w:sz w:val="52"/>
          <w:szCs w:val="52"/>
        </w:rPr>
        <w:lastRenderedPageBreak/>
        <w:t>八年級理化試題分析：</w:t>
      </w:r>
    </w:p>
    <w:p w:rsidR="00BB0159" w:rsidRPr="00BB0159" w:rsidRDefault="00BB0159" w:rsidP="00BB0159">
      <w:pPr>
        <w:pStyle w:val="af"/>
        <w:numPr>
          <w:ilvl w:val="0"/>
          <w:numId w:val="3"/>
        </w:numPr>
        <w:ind w:leftChars="0"/>
        <w:rPr>
          <w:sz w:val="52"/>
          <w:szCs w:val="52"/>
        </w:rPr>
      </w:pPr>
      <w:r w:rsidRPr="00BB0159">
        <w:rPr>
          <w:rFonts w:hint="eastAsia"/>
          <w:sz w:val="52"/>
          <w:szCs w:val="52"/>
        </w:rPr>
        <w:t>此次段考，整體難易度適中，校平均約</w:t>
      </w:r>
      <w:r w:rsidRPr="00BB0159">
        <w:rPr>
          <w:rFonts w:hint="eastAsia"/>
          <w:sz w:val="52"/>
          <w:szCs w:val="52"/>
        </w:rPr>
        <w:t>69</w:t>
      </w:r>
      <w:r w:rsidRPr="00BB0159">
        <w:rPr>
          <w:rFonts w:hint="eastAsia"/>
          <w:sz w:val="52"/>
          <w:szCs w:val="52"/>
        </w:rPr>
        <w:t>分，學生</w:t>
      </w:r>
      <w:proofErr w:type="gramStart"/>
      <w:r w:rsidRPr="00BB0159">
        <w:rPr>
          <w:rFonts w:hint="eastAsia"/>
          <w:sz w:val="52"/>
          <w:szCs w:val="52"/>
        </w:rPr>
        <w:t>作答後反應</w:t>
      </w:r>
      <w:proofErr w:type="gramEnd"/>
      <w:r w:rsidRPr="00BB0159">
        <w:rPr>
          <w:rFonts w:hint="eastAsia"/>
          <w:sz w:val="52"/>
          <w:szCs w:val="52"/>
        </w:rPr>
        <w:t>對理化更具信心。</w:t>
      </w:r>
    </w:p>
    <w:p w:rsidR="00BB0159" w:rsidRDefault="00BB0159" w:rsidP="00BB0159">
      <w:pPr>
        <w:pStyle w:val="af"/>
        <w:numPr>
          <w:ilvl w:val="0"/>
          <w:numId w:val="3"/>
        </w:numPr>
        <w:ind w:leftChars="0"/>
        <w:rPr>
          <w:sz w:val="52"/>
          <w:szCs w:val="52"/>
        </w:rPr>
      </w:pPr>
      <w:r>
        <w:rPr>
          <w:rFonts w:hint="eastAsia"/>
          <w:sz w:val="52"/>
          <w:szCs w:val="52"/>
        </w:rPr>
        <w:t>題目部分，有幾題考題跳脫以往命題方式，例如回聲計算，改以給距離去計算，不同以往是給時間，讓學生能多思考。</w:t>
      </w:r>
    </w:p>
    <w:p w:rsidR="00BB0159" w:rsidRDefault="00BB0159" w:rsidP="00BB0159">
      <w:pPr>
        <w:pStyle w:val="af"/>
        <w:numPr>
          <w:ilvl w:val="0"/>
          <w:numId w:val="3"/>
        </w:numPr>
        <w:ind w:leftChars="0"/>
        <w:rPr>
          <w:sz w:val="52"/>
          <w:szCs w:val="52"/>
        </w:rPr>
      </w:pPr>
      <w:r>
        <w:rPr>
          <w:rFonts w:hint="eastAsia"/>
          <w:sz w:val="52"/>
          <w:szCs w:val="52"/>
        </w:rPr>
        <w:t>題目能讓同學更能思考內容意義，與單純利用計算考試更能培養思考能力。</w:t>
      </w:r>
    </w:p>
    <w:p w:rsidR="005A6B9F" w:rsidRPr="005A6B9F" w:rsidRDefault="00BB0159" w:rsidP="005A6B9F">
      <w:pPr>
        <w:pStyle w:val="af"/>
        <w:numPr>
          <w:ilvl w:val="0"/>
          <w:numId w:val="3"/>
        </w:numPr>
        <w:ind w:leftChars="0"/>
        <w:rPr>
          <w:sz w:val="52"/>
          <w:szCs w:val="52"/>
        </w:rPr>
      </w:pPr>
      <w:r>
        <w:rPr>
          <w:rFonts w:hint="eastAsia"/>
          <w:sz w:val="52"/>
          <w:szCs w:val="52"/>
        </w:rPr>
        <w:t>難易度可再</w:t>
      </w:r>
      <w:r w:rsidR="005A6B9F">
        <w:rPr>
          <w:rFonts w:hint="eastAsia"/>
          <w:sz w:val="52"/>
          <w:szCs w:val="52"/>
        </w:rPr>
        <w:t>適度增加，並增加實驗題型及操作等，讓學生在學習實驗時更專心認真</w:t>
      </w:r>
    </w:p>
    <w:p w:rsidR="00E01303" w:rsidRDefault="00E01303" w:rsidP="00E01303">
      <w:pPr>
        <w:rPr>
          <w:sz w:val="52"/>
          <w:szCs w:val="52"/>
        </w:rPr>
      </w:pPr>
      <w:r>
        <w:rPr>
          <w:rFonts w:hint="eastAsia"/>
          <w:sz w:val="52"/>
          <w:szCs w:val="52"/>
        </w:rPr>
        <w:t>地科</w:t>
      </w:r>
    </w:p>
    <w:p w:rsidR="008F2E08" w:rsidRPr="008F2E08" w:rsidRDefault="008F2E08" w:rsidP="008F2E08">
      <w:pPr>
        <w:rPr>
          <w:sz w:val="52"/>
          <w:szCs w:val="52"/>
        </w:rPr>
      </w:pPr>
      <w:proofErr w:type="gramStart"/>
      <w:r w:rsidRPr="008F2E08">
        <w:rPr>
          <w:rFonts w:hint="eastAsia"/>
          <w:sz w:val="52"/>
          <w:szCs w:val="52"/>
        </w:rPr>
        <w:t>108</w:t>
      </w:r>
      <w:proofErr w:type="gramEnd"/>
      <w:r w:rsidRPr="008F2E08">
        <w:rPr>
          <w:rFonts w:hint="eastAsia"/>
          <w:sz w:val="52"/>
          <w:szCs w:val="52"/>
        </w:rPr>
        <w:t>年度第一學期第二次段考地球科學試題檢討</w:t>
      </w:r>
    </w:p>
    <w:p w:rsidR="008F2E08" w:rsidRPr="008F2E08" w:rsidRDefault="008F2E08" w:rsidP="008F2E08">
      <w:pPr>
        <w:rPr>
          <w:sz w:val="52"/>
          <w:szCs w:val="52"/>
        </w:rPr>
      </w:pPr>
      <w:r w:rsidRPr="008F2E08">
        <w:rPr>
          <w:rFonts w:hint="eastAsia"/>
          <w:sz w:val="52"/>
          <w:szCs w:val="52"/>
        </w:rPr>
        <w:t>出題教師：</w:t>
      </w:r>
      <w:proofErr w:type="gramStart"/>
      <w:r w:rsidRPr="008F2E08">
        <w:rPr>
          <w:rFonts w:hint="eastAsia"/>
          <w:sz w:val="52"/>
          <w:szCs w:val="52"/>
        </w:rPr>
        <w:t>鄭軒儒</w:t>
      </w:r>
      <w:proofErr w:type="gramEnd"/>
    </w:p>
    <w:p w:rsidR="008F2E08" w:rsidRPr="008F2E08" w:rsidRDefault="008F2E08" w:rsidP="008F2E08">
      <w:pPr>
        <w:rPr>
          <w:sz w:val="52"/>
          <w:szCs w:val="52"/>
        </w:rPr>
      </w:pPr>
      <w:r w:rsidRPr="008F2E08">
        <w:rPr>
          <w:rFonts w:hint="eastAsia"/>
          <w:sz w:val="52"/>
          <w:szCs w:val="52"/>
        </w:rPr>
        <w:t>日期：</w:t>
      </w:r>
      <w:r w:rsidRPr="008F2E08">
        <w:rPr>
          <w:rFonts w:hint="eastAsia"/>
          <w:sz w:val="52"/>
          <w:szCs w:val="52"/>
        </w:rPr>
        <w:t>108.12.07</w:t>
      </w:r>
    </w:p>
    <w:p w:rsidR="008F2E08" w:rsidRPr="008F2E08" w:rsidRDefault="008F2E08" w:rsidP="008F2E08">
      <w:pPr>
        <w:rPr>
          <w:sz w:val="52"/>
          <w:szCs w:val="52"/>
        </w:rPr>
      </w:pPr>
      <w:r w:rsidRPr="008F2E08">
        <w:rPr>
          <w:rFonts w:hint="eastAsia"/>
          <w:sz w:val="52"/>
          <w:szCs w:val="52"/>
        </w:rPr>
        <w:t>全校平均</w:t>
      </w:r>
      <w:r w:rsidRPr="008F2E08">
        <w:rPr>
          <w:rFonts w:hint="eastAsia"/>
          <w:sz w:val="52"/>
          <w:szCs w:val="52"/>
        </w:rPr>
        <w:t xml:space="preserve">64.80 </w:t>
      </w:r>
      <w:r w:rsidRPr="008F2E08">
        <w:rPr>
          <w:rFonts w:hint="eastAsia"/>
          <w:sz w:val="52"/>
          <w:szCs w:val="52"/>
        </w:rPr>
        <w:t>且標準差</w:t>
      </w:r>
      <w:r w:rsidRPr="008F2E08">
        <w:rPr>
          <w:rFonts w:hint="eastAsia"/>
          <w:sz w:val="52"/>
          <w:szCs w:val="52"/>
        </w:rPr>
        <w:t>21.53</w:t>
      </w:r>
    </w:p>
    <w:p w:rsidR="008F2E08" w:rsidRPr="008F2E08" w:rsidRDefault="008F2E08" w:rsidP="008F2E08">
      <w:pPr>
        <w:rPr>
          <w:sz w:val="52"/>
          <w:szCs w:val="52"/>
        </w:rPr>
      </w:pPr>
      <w:r w:rsidRPr="008F2E08">
        <w:rPr>
          <w:rFonts w:hint="eastAsia"/>
          <w:sz w:val="52"/>
          <w:szCs w:val="52"/>
        </w:rPr>
        <w:t>最高平均</w:t>
      </w:r>
      <w:r w:rsidRPr="008F2E08">
        <w:rPr>
          <w:rFonts w:hint="eastAsia"/>
          <w:sz w:val="52"/>
          <w:szCs w:val="52"/>
        </w:rPr>
        <w:t xml:space="preserve">73.46 </w:t>
      </w:r>
      <w:r w:rsidRPr="008F2E08">
        <w:rPr>
          <w:rFonts w:hint="eastAsia"/>
          <w:sz w:val="52"/>
          <w:szCs w:val="52"/>
        </w:rPr>
        <w:t>且標準差</w:t>
      </w:r>
      <w:r w:rsidRPr="008F2E08">
        <w:rPr>
          <w:rFonts w:hint="eastAsia"/>
          <w:sz w:val="52"/>
          <w:szCs w:val="52"/>
        </w:rPr>
        <w:t>18.57</w:t>
      </w:r>
    </w:p>
    <w:p w:rsidR="008F2E08" w:rsidRPr="008F2E08" w:rsidRDefault="008F2E08" w:rsidP="008F2E08">
      <w:pPr>
        <w:rPr>
          <w:sz w:val="52"/>
          <w:szCs w:val="52"/>
        </w:rPr>
      </w:pPr>
      <w:r w:rsidRPr="008F2E08">
        <w:rPr>
          <w:rFonts w:hint="eastAsia"/>
          <w:sz w:val="52"/>
          <w:szCs w:val="52"/>
        </w:rPr>
        <w:t>最低平均</w:t>
      </w:r>
      <w:r w:rsidRPr="008F2E08">
        <w:rPr>
          <w:rFonts w:hint="eastAsia"/>
          <w:sz w:val="52"/>
          <w:szCs w:val="52"/>
        </w:rPr>
        <w:t xml:space="preserve">53.08 </w:t>
      </w:r>
      <w:r w:rsidRPr="008F2E08">
        <w:rPr>
          <w:rFonts w:hint="eastAsia"/>
          <w:sz w:val="52"/>
          <w:szCs w:val="52"/>
        </w:rPr>
        <w:t>且標準差</w:t>
      </w:r>
      <w:r w:rsidRPr="008F2E08">
        <w:rPr>
          <w:rFonts w:hint="eastAsia"/>
          <w:sz w:val="52"/>
          <w:szCs w:val="52"/>
        </w:rPr>
        <w:t>21.42</w:t>
      </w:r>
    </w:p>
    <w:p w:rsidR="008F2E08" w:rsidRPr="008F2E08" w:rsidRDefault="008F2E08" w:rsidP="008F2E08">
      <w:pPr>
        <w:rPr>
          <w:sz w:val="52"/>
          <w:szCs w:val="52"/>
        </w:rPr>
      </w:pPr>
      <w:r w:rsidRPr="008F2E08">
        <w:rPr>
          <w:rFonts w:hint="eastAsia"/>
          <w:sz w:val="52"/>
          <w:szCs w:val="52"/>
        </w:rPr>
        <w:t>最高答對率</w:t>
      </w:r>
      <w:r w:rsidRPr="008F2E08">
        <w:rPr>
          <w:rFonts w:hint="eastAsia"/>
          <w:sz w:val="52"/>
          <w:szCs w:val="52"/>
        </w:rPr>
        <w:t>88.2</w:t>
      </w:r>
    </w:p>
    <w:p w:rsidR="008F2E08" w:rsidRPr="008F2E08" w:rsidRDefault="008F2E08" w:rsidP="008F2E08">
      <w:pPr>
        <w:rPr>
          <w:sz w:val="52"/>
          <w:szCs w:val="52"/>
        </w:rPr>
      </w:pPr>
      <w:r w:rsidRPr="008F2E08">
        <w:rPr>
          <w:rFonts w:hint="eastAsia"/>
          <w:sz w:val="52"/>
          <w:szCs w:val="52"/>
        </w:rPr>
        <w:t>最低</w:t>
      </w:r>
      <w:proofErr w:type="gramStart"/>
      <w:r w:rsidRPr="008F2E08">
        <w:rPr>
          <w:rFonts w:hint="eastAsia"/>
          <w:sz w:val="52"/>
          <w:szCs w:val="52"/>
        </w:rPr>
        <w:t>達對率</w:t>
      </w:r>
      <w:proofErr w:type="gramEnd"/>
      <w:r w:rsidRPr="008F2E08">
        <w:rPr>
          <w:rFonts w:hint="eastAsia"/>
          <w:sz w:val="52"/>
          <w:szCs w:val="52"/>
        </w:rPr>
        <w:t>27.5</w:t>
      </w:r>
    </w:p>
    <w:p w:rsidR="00E01303" w:rsidRPr="00E01303" w:rsidRDefault="008F2E08" w:rsidP="00E01303">
      <w:pPr>
        <w:rPr>
          <w:sz w:val="52"/>
          <w:szCs w:val="52"/>
        </w:rPr>
      </w:pPr>
      <w:r w:rsidRPr="008F2E08">
        <w:rPr>
          <w:rFonts w:hint="eastAsia"/>
          <w:sz w:val="52"/>
          <w:szCs w:val="52"/>
        </w:rPr>
        <w:t>錯誤題目：無</w:t>
      </w:r>
      <w:bookmarkStart w:id="0" w:name="_GoBack"/>
      <w:bookmarkEnd w:id="0"/>
    </w:p>
    <w:sectPr w:rsidR="00E01303" w:rsidRPr="00E01303" w:rsidSect="00C91B1E">
      <w:pgSz w:w="11906" w:h="16838"/>
      <w:pgMar w:top="851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BA1" w:rsidRDefault="00FF7BA1" w:rsidP="00C70723">
      <w:r>
        <w:separator/>
      </w:r>
    </w:p>
  </w:endnote>
  <w:endnote w:type="continuationSeparator" w:id="0">
    <w:p w:rsidR="00FF7BA1" w:rsidRDefault="00FF7BA1" w:rsidP="00C70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BA1" w:rsidRDefault="00FF7BA1" w:rsidP="00C70723">
      <w:r>
        <w:separator/>
      </w:r>
    </w:p>
  </w:footnote>
  <w:footnote w:type="continuationSeparator" w:id="0">
    <w:p w:rsidR="00FF7BA1" w:rsidRDefault="00FF7BA1" w:rsidP="00C707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A23D6"/>
    <w:multiLevelType w:val="hybridMultilevel"/>
    <w:tmpl w:val="A14209C0"/>
    <w:lvl w:ilvl="0" w:tplc="29ECBE50">
      <w:start w:val="1"/>
      <w:numFmt w:val="taiwaneseCountingThousand"/>
      <w:lvlText w:val="(%1)"/>
      <w:lvlJc w:val="left"/>
      <w:pPr>
        <w:ind w:left="107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1">
    <w:nsid w:val="41D54DC5"/>
    <w:multiLevelType w:val="hybridMultilevel"/>
    <w:tmpl w:val="414669C2"/>
    <w:lvl w:ilvl="0" w:tplc="0A943F8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>
    <w:nsid w:val="5C847FD7"/>
    <w:multiLevelType w:val="hybridMultilevel"/>
    <w:tmpl w:val="53A427F0"/>
    <w:lvl w:ilvl="0" w:tplc="392E135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B1E"/>
    <w:rsid w:val="000A435C"/>
    <w:rsid w:val="000D441F"/>
    <w:rsid w:val="000E705A"/>
    <w:rsid w:val="000F725C"/>
    <w:rsid w:val="00115971"/>
    <w:rsid w:val="00150BFA"/>
    <w:rsid w:val="00167956"/>
    <w:rsid w:val="001C79C1"/>
    <w:rsid w:val="0021715C"/>
    <w:rsid w:val="002559C8"/>
    <w:rsid w:val="0029380D"/>
    <w:rsid w:val="002B41FC"/>
    <w:rsid w:val="002C4E94"/>
    <w:rsid w:val="00366434"/>
    <w:rsid w:val="003857BF"/>
    <w:rsid w:val="003B46EF"/>
    <w:rsid w:val="003D7F55"/>
    <w:rsid w:val="004157DD"/>
    <w:rsid w:val="00421B08"/>
    <w:rsid w:val="004231BE"/>
    <w:rsid w:val="00427C4A"/>
    <w:rsid w:val="004F1404"/>
    <w:rsid w:val="00511264"/>
    <w:rsid w:val="005567C1"/>
    <w:rsid w:val="0059224B"/>
    <w:rsid w:val="005A22F6"/>
    <w:rsid w:val="005A6B9F"/>
    <w:rsid w:val="005E4109"/>
    <w:rsid w:val="005F32DB"/>
    <w:rsid w:val="005F7A5C"/>
    <w:rsid w:val="00636883"/>
    <w:rsid w:val="00640047"/>
    <w:rsid w:val="006766E0"/>
    <w:rsid w:val="00697BA0"/>
    <w:rsid w:val="006A09B5"/>
    <w:rsid w:val="006B0D2E"/>
    <w:rsid w:val="006E1C6F"/>
    <w:rsid w:val="00711D2A"/>
    <w:rsid w:val="00717E99"/>
    <w:rsid w:val="00741B54"/>
    <w:rsid w:val="007A04A3"/>
    <w:rsid w:val="007E1BEE"/>
    <w:rsid w:val="00814592"/>
    <w:rsid w:val="00815536"/>
    <w:rsid w:val="008305F0"/>
    <w:rsid w:val="00832C07"/>
    <w:rsid w:val="00863090"/>
    <w:rsid w:val="008F2E08"/>
    <w:rsid w:val="00931015"/>
    <w:rsid w:val="00937DD0"/>
    <w:rsid w:val="00974435"/>
    <w:rsid w:val="009C67C1"/>
    <w:rsid w:val="009E1AE7"/>
    <w:rsid w:val="00A27AC2"/>
    <w:rsid w:val="00A92539"/>
    <w:rsid w:val="00B009AB"/>
    <w:rsid w:val="00B104AD"/>
    <w:rsid w:val="00B40486"/>
    <w:rsid w:val="00B41633"/>
    <w:rsid w:val="00B4445D"/>
    <w:rsid w:val="00B56135"/>
    <w:rsid w:val="00B72C39"/>
    <w:rsid w:val="00B8645A"/>
    <w:rsid w:val="00BB0159"/>
    <w:rsid w:val="00C70723"/>
    <w:rsid w:val="00C91B1E"/>
    <w:rsid w:val="00C91E52"/>
    <w:rsid w:val="00CA1B43"/>
    <w:rsid w:val="00CA6A6E"/>
    <w:rsid w:val="00CE1E54"/>
    <w:rsid w:val="00CE7639"/>
    <w:rsid w:val="00D13AC9"/>
    <w:rsid w:val="00D54443"/>
    <w:rsid w:val="00D65446"/>
    <w:rsid w:val="00D7015D"/>
    <w:rsid w:val="00E01303"/>
    <w:rsid w:val="00E149B1"/>
    <w:rsid w:val="00E1595A"/>
    <w:rsid w:val="00E17165"/>
    <w:rsid w:val="00E37396"/>
    <w:rsid w:val="00E768D0"/>
    <w:rsid w:val="00ED43B8"/>
    <w:rsid w:val="00ED7F5C"/>
    <w:rsid w:val="00F349F4"/>
    <w:rsid w:val="00F46F4F"/>
    <w:rsid w:val="00F66070"/>
    <w:rsid w:val="00FB4961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B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C91B1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91B1E"/>
  </w:style>
  <w:style w:type="character" w:customStyle="1" w:styleId="a6">
    <w:name w:val="註解文字 字元"/>
    <w:basedOn w:val="a0"/>
    <w:link w:val="a5"/>
    <w:uiPriority w:val="99"/>
    <w:semiHidden/>
    <w:rsid w:val="00C91B1E"/>
  </w:style>
  <w:style w:type="paragraph" w:styleId="a7">
    <w:name w:val="annotation subject"/>
    <w:basedOn w:val="a5"/>
    <w:next w:val="a5"/>
    <w:link w:val="a8"/>
    <w:uiPriority w:val="99"/>
    <w:semiHidden/>
    <w:unhideWhenUsed/>
    <w:rsid w:val="00C91B1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91B1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91B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1B1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707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7072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707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70723"/>
    <w:rPr>
      <w:sz w:val="20"/>
      <w:szCs w:val="20"/>
    </w:rPr>
  </w:style>
  <w:style w:type="paragraph" w:styleId="af">
    <w:name w:val="List Paragraph"/>
    <w:basedOn w:val="a"/>
    <w:uiPriority w:val="34"/>
    <w:qFormat/>
    <w:rsid w:val="0086309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B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C91B1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91B1E"/>
  </w:style>
  <w:style w:type="character" w:customStyle="1" w:styleId="a6">
    <w:name w:val="註解文字 字元"/>
    <w:basedOn w:val="a0"/>
    <w:link w:val="a5"/>
    <w:uiPriority w:val="99"/>
    <w:semiHidden/>
    <w:rsid w:val="00C91B1E"/>
  </w:style>
  <w:style w:type="paragraph" w:styleId="a7">
    <w:name w:val="annotation subject"/>
    <w:basedOn w:val="a5"/>
    <w:next w:val="a5"/>
    <w:link w:val="a8"/>
    <w:uiPriority w:val="99"/>
    <w:semiHidden/>
    <w:unhideWhenUsed/>
    <w:rsid w:val="00C91B1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91B1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91B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1B1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707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7072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707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70723"/>
    <w:rPr>
      <w:sz w:val="20"/>
      <w:szCs w:val="20"/>
    </w:rPr>
  </w:style>
  <w:style w:type="paragraph" w:styleId="af">
    <w:name w:val="List Paragraph"/>
    <w:basedOn w:val="a"/>
    <w:uiPriority w:val="34"/>
    <w:qFormat/>
    <w:rsid w:val="0086309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</Words>
  <Characters>502</Characters>
  <Application>Microsoft Office Word</Application>
  <DocSecurity>0</DocSecurity>
  <Lines>4</Lines>
  <Paragraphs>1</Paragraphs>
  <ScaleCrop>false</ScaleCrop>
  <Company>Microsoft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2019-12-11T01:45:00Z</dcterms:created>
  <dcterms:modified xsi:type="dcterms:W3CDTF">2019-12-11T01:45:00Z</dcterms:modified>
</cp:coreProperties>
</file>