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73" w:rsidRPr="00767995" w:rsidRDefault="00CD5B94" w:rsidP="00767995">
      <w:pPr>
        <w:jc w:val="center"/>
        <w:rPr>
          <w:rFonts w:ascii="標楷體" w:eastAsia="標楷體" w:hAnsi="標楷體"/>
          <w:sz w:val="28"/>
          <w:szCs w:val="28"/>
        </w:rPr>
      </w:pPr>
      <w:r w:rsidRPr="00767995">
        <w:rPr>
          <w:rFonts w:ascii="標楷體" w:eastAsia="標楷體" w:hAnsi="標楷體" w:hint="eastAsia"/>
          <w:sz w:val="28"/>
          <w:szCs w:val="28"/>
        </w:rPr>
        <w:t>明志國中新課綱彈性學習時數課程規劃表</w:t>
      </w:r>
      <w:r w:rsidR="00524756">
        <w:rPr>
          <w:rFonts w:ascii="標楷體" w:eastAsia="標楷體" w:hAnsi="標楷體" w:hint="eastAsia"/>
          <w:sz w:val="28"/>
          <w:szCs w:val="28"/>
        </w:rPr>
        <w:t>10801生物</w:t>
      </w:r>
      <w:bookmarkStart w:id="0" w:name="_GoBack"/>
      <w:bookmarkEnd w:id="0"/>
    </w:p>
    <w:p w:rsidR="00767995" w:rsidRPr="00767995" w:rsidRDefault="00767995" w:rsidP="0076799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767995">
        <w:rPr>
          <w:rFonts w:ascii="標楷體" w:eastAsia="標楷體" w:hAnsi="標楷體" w:hint="eastAsia"/>
          <w:sz w:val="26"/>
          <w:szCs w:val="26"/>
        </w:rPr>
        <w:t>願景：</w:t>
      </w:r>
      <w:r w:rsidRPr="00767995">
        <w:rPr>
          <w:rFonts w:ascii="標楷體" w:eastAsia="標楷體" w:hAnsi="標楷體" w:hint="eastAsia"/>
          <w:bCs/>
          <w:sz w:val="26"/>
          <w:szCs w:val="26"/>
        </w:rPr>
        <w:t>培養成為樂觀、進取、</w:t>
      </w:r>
      <w:proofErr w:type="gramStart"/>
      <w:r w:rsidRPr="00767995">
        <w:rPr>
          <w:rFonts w:ascii="標楷體" w:eastAsia="標楷體" w:hAnsi="標楷體" w:hint="eastAsia"/>
          <w:bCs/>
          <w:sz w:val="26"/>
          <w:szCs w:val="26"/>
        </w:rPr>
        <w:t>知禮</w:t>
      </w:r>
      <w:proofErr w:type="gramEnd"/>
      <w:r w:rsidRPr="00767995">
        <w:rPr>
          <w:rFonts w:ascii="標楷體" w:eastAsia="標楷體" w:hAnsi="標楷體" w:hint="eastAsia"/>
          <w:bCs/>
          <w:sz w:val="26"/>
          <w:szCs w:val="26"/>
        </w:rPr>
        <w:t>、守法、健康，具國際觀的現代國民。</w:t>
      </w:r>
    </w:p>
    <w:p w:rsidR="00767995" w:rsidRDefault="007712CA" w:rsidP="0016171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學習課程=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部定課程</w:t>
      </w:r>
      <w:proofErr w:type="gramEnd"/>
      <w:r>
        <w:rPr>
          <w:rFonts w:ascii="標楷體" w:eastAsia="標楷體" w:hAnsi="標楷體" w:hint="eastAsia"/>
          <w:sz w:val="26"/>
          <w:szCs w:val="26"/>
        </w:rPr>
        <w:t>(領域課程)+校訂課程(彈性課程)</w:t>
      </w:r>
    </w:p>
    <w:p w:rsidR="007712CA" w:rsidRPr="00767995" w:rsidRDefault="007712CA" w:rsidP="007712C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>課程主軸：</w:t>
      </w:r>
    </w:p>
    <w:p w:rsidR="007712CA" w:rsidRDefault="007712CA" w:rsidP="007712CA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七年級</w:t>
      </w:r>
      <w:proofErr w:type="gramStart"/>
      <w:r>
        <w:rPr>
          <w:rFonts w:ascii="標楷體" w:eastAsia="標楷體" w:hAnsi="標楷體"/>
          <w:sz w:val="26"/>
          <w:szCs w:val="26"/>
        </w:rPr>
        <w:t>—</w:t>
      </w:r>
      <w:r>
        <w:rPr>
          <w:rFonts w:ascii="標楷體" w:eastAsia="標楷體" w:hAnsi="標楷體" w:hint="eastAsia"/>
          <w:sz w:val="26"/>
          <w:szCs w:val="26"/>
        </w:rPr>
        <w:t>明志心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、木棉情</w:t>
      </w:r>
    </w:p>
    <w:p w:rsidR="007712CA" w:rsidRDefault="007712CA" w:rsidP="007712CA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八年級</w:t>
      </w:r>
      <w:proofErr w:type="gramStart"/>
      <w:r>
        <w:rPr>
          <w:rFonts w:ascii="標楷體" w:eastAsia="標楷體" w:hAnsi="標楷體"/>
          <w:sz w:val="26"/>
          <w:szCs w:val="26"/>
        </w:rPr>
        <w:t>—</w:t>
      </w:r>
      <w:proofErr w:type="gramEnd"/>
      <w:r>
        <w:rPr>
          <w:rFonts w:ascii="標楷體" w:eastAsia="標楷體" w:hAnsi="標楷體" w:hint="eastAsia"/>
          <w:sz w:val="26"/>
          <w:szCs w:val="26"/>
        </w:rPr>
        <w:t>三重譜、世界曲</w:t>
      </w:r>
    </w:p>
    <w:p w:rsidR="007712CA" w:rsidRDefault="007712CA" w:rsidP="007712CA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九年級</w:t>
      </w:r>
      <w:proofErr w:type="gramStart"/>
      <w:r>
        <w:rPr>
          <w:rFonts w:ascii="標楷體" w:eastAsia="標楷體" w:hAnsi="標楷體"/>
          <w:sz w:val="26"/>
          <w:szCs w:val="26"/>
        </w:rPr>
        <w:t>—</w:t>
      </w:r>
      <w:proofErr w:type="gramEnd"/>
      <w:r>
        <w:rPr>
          <w:rFonts w:ascii="標楷體" w:eastAsia="標楷體" w:hAnsi="標楷體" w:hint="eastAsia"/>
          <w:sz w:val="26"/>
          <w:szCs w:val="26"/>
        </w:rPr>
        <w:t>人生美、成就好</w:t>
      </w:r>
    </w:p>
    <w:p w:rsidR="007712CA" w:rsidRDefault="007712CA" w:rsidP="0016171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本位課程學習時數，如附件。</w:t>
      </w:r>
    </w:p>
    <w:p w:rsidR="00977144" w:rsidRDefault="00977144" w:rsidP="0016171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彈性學習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課程課程</w:t>
      </w:r>
      <w:proofErr w:type="gramEnd"/>
      <w:r>
        <w:rPr>
          <w:rFonts w:ascii="標楷體" w:eastAsia="標楷體" w:hAnsi="標楷體" w:hint="eastAsia"/>
          <w:sz w:val="26"/>
          <w:szCs w:val="26"/>
        </w:rPr>
        <w:t>內容與時數表：</w:t>
      </w:r>
    </w:p>
    <w:p w:rsidR="00977144" w:rsidRDefault="00977144" w:rsidP="00977144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1316"/>
        <w:gridCol w:w="2932"/>
        <w:gridCol w:w="2854"/>
        <w:gridCol w:w="1297"/>
        <w:gridCol w:w="1211"/>
      </w:tblGrid>
      <w:tr w:rsidR="00977144" w:rsidRPr="00977144" w:rsidTr="001D11F5">
        <w:tc>
          <w:tcPr>
            <w:tcW w:w="10456" w:type="dxa"/>
            <w:gridSpan w:val="6"/>
          </w:tcPr>
          <w:p w:rsidR="00977144" w:rsidRPr="00977144" w:rsidRDefault="00977144" w:rsidP="0097714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彈性學習課程名稱：</w:t>
            </w:r>
          </w:p>
        </w:tc>
      </w:tr>
      <w:tr w:rsidR="008F7373" w:rsidRPr="00977144" w:rsidTr="001D11F5">
        <w:tc>
          <w:tcPr>
            <w:tcW w:w="846" w:type="dxa"/>
          </w:tcPr>
          <w:p w:rsidR="008F7373" w:rsidRPr="00977144" w:rsidRDefault="008F7373" w:rsidP="001D11F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714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316" w:type="dxa"/>
          </w:tcPr>
          <w:p w:rsidR="008F7373" w:rsidRPr="00977144" w:rsidRDefault="008F7373" w:rsidP="001D11F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單元名稱</w:t>
            </w:r>
          </w:p>
        </w:tc>
        <w:tc>
          <w:tcPr>
            <w:tcW w:w="2932" w:type="dxa"/>
          </w:tcPr>
          <w:p w:rsidR="008F7373" w:rsidRPr="00977144" w:rsidRDefault="008F7373" w:rsidP="001D11F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學習內容概述</w:t>
            </w:r>
          </w:p>
        </w:tc>
        <w:tc>
          <w:tcPr>
            <w:tcW w:w="2854" w:type="dxa"/>
          </w:tcPr>
          <w:p w:rsidR="008F7373" w:rsidRPr="00977144" w:rsidRDefault="008F7373" w:rsidP="001D11F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學習表現概述</w:t>
            </w:r>
          </w:p>
        </w:tc>
        <w:tc>
          <w:tcPr>
            <w:tcW w:w="1297" w:type="dxa"/>
          </w:tcPr>
          <w:p w:rsidR="008F7373" w:rsidRPr="00977144" w:rsidRDefault="008F7373" w:rsidP="001D11F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1211" w:type="dxa"/>
          </w:tcPr>
          <w:p w:rsidR="008F7373" w:rsidRPr="00977144" w:rsidRDefault="008F7373" w:rsidP="001D11F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1316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生命細胞</w:t>
            </w:r>
          </w:p>
        </w:tc>
        <w:tc>
          <w:tcPr>
            <w:tcW w:w="2932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利用顯微鏡觀察周遭物品</w:t>
            </w:r>
          </w:p>
        </w:tc>
        <w:tc>
          <w:tcPr>
            <w:tcW w:w="2854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熟悉顯微鏡之操作</w:t>
            </w:r>
          </w:p>
        </w:tc>
        <w:tc>
          <w:tcPr>
            <w:tcW w:w="1297" w:type="dxa"/>
            <w:vAlign w:val="center"/>
          </w:tcPr>
          <w:p w:rsidR="008F7373" w:rsidRPr="00977144" w:rsidRDefault="00524756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316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消化循環</w:t>
            </w:r>
          </w:p>
        </w:tc>
        <w:tc>
          <w:tcPr>
            <w:tcW w:w="2932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酵素活性測定之探討</w:t>
            </w:r>
          </w:p>
        </w:tc>
        <w:tc>
          <w:tcPr>
            <w:tcW w:w="2854" w:type="dxa"/>
            <w:vAlign w:val="center"/>
          </w:tcPr>
          <w:p w:rsidR="001D11F5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了解不同變因影響</w:t>
            </w:r>
          </w:p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酵素活性之程度</w:t>
            </w:r>
          </w:p>
        </w:tc>
        <w:tc>
          <w:tcPr>
            <w:tcW w:w="1297" w:type="dxa"/>
            <w:vAlign w:val="center"/>
          </w:tcPr>
          <w:p w:rsidR="008F7373" w:rsidRPr="00977144" w:rsidRDefault="00524756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1D11F5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國人常見之消化及</w:t>
            </w:r>
          </w:p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心血管疾病</w:t>
            </w:r>
          </w:p>
        </w:tc>
        <w:tc>
          <w:tcPr>
            <w:tcW w:w="2854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學習搜尋資料及整理，培養上台報告之能力，及如何預防</w:t>
            </w:r>
          </w:p>
        </w:tc>
        <w:tc>
          <w:tcPr>
            <w:tcW w:w="1297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316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協調恆定</w:t>
            </w:r>
          </w:p>
        </w:tc>
        <w:tc>
          <w:tcPr>
            <w:tcW w:w="2932" w:type="dxa"/>
            <w:vAlign w:val="center"/>
          </w:tcPr>
          <w:p w:rsidR="008F7373" w:rsidRPr="00977144" w:rsidRDefault="001D11F5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感覺疲勞的趣味實驗</w:t>
            </w:r>
          </w:p>
        </w:tc>
        <w:tc>
          <w:tcPr>
            <w:tcW w:w="2854" w:type="dxa"/>
            <w:vAlign w:val="center"/>
          </w:tcPr>
          <w:p w:rsidR="008F7373" w:rsidRPr="00977144" w:rsidRDefault="00041F5B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了解</w:t>
            </w:r>
            <w:r w:rsidR="00524756">
              <w:rPr>
                <w:rFonts w:ascii="標楷體" w:eastAsia="標楷體" w:hAnsi="標楷體" w:hint="eastAsia"/>
                <w:szCs w:val="24"/>
              </w:rPr>
              <w:t>神經系統</w:t>
            </w:r>
          </w:p>
        </w:tc>
        <w:tc>
          <w:tcPr>
            <w:tcW w:w="1297" w:type="dxa"/>
            <w:vAlign w:val="center"/>
          </w:tcPr>
          <w:p w:rsidR="008F7373" w:rsidRPr="00977144" w:rsidRDefault="00524756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524756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國人常見之</w:t>
            </w:r>
            <w:r>
              <w:rPr>
                <w:rFonts w:ascii="標楷體" w:eastAsia="標楷體" w:hAnsi="標楷體" w:hint="eastAsia"/>
                <w:szCs w:val="24"/>
              </w:rPr>
              <w:t>神經及內分泌相關疾病</w:t>
            </w:r>
          </w:p>
        </w:tc>
        <w:tc>
          <w:tcPr>
            <w:tcW w:w="2854" w:type="dxa"/>
            <w:vAlign w:val="center"/>
          </w:tcPr>
          <w:p w:rsidR="008F7373" w:rsidRPr="00977144" w:rsidRDefault="00524756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學習搜尋資料及整理，培養上台報告之能力，及如何預防</w:t>
            </w:r>
          </w:p>
        </w:tc>
        <w:tc>
          <w:tcPr>
            <w:tcW w:w="1297" w:type="dxa"/>
            <w:vAlign w:val="center"/>
          </w:tcPr>
          <w:p w:rsidR="008F7373" w:rsidRPr="00977144" w:rsidRDefault="00524756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F7373" w:rsidRPr="00977144" w:rsidTr="001D11F5">
        <w:tc>
          <w:tcPr>
            <w:tcW w:w="84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2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54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7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1" w:type="dxa"/>
            <w:vAlign w:val="center"/>
          </w:tcPr>
          <w:p w:rsidR="008F7373" w:rsidRPr="00977144" w:rsidRDefault="008F7373" w:rsidP="001D11F5">
            <w:pPr>
              <w:spacing w:line="50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524756" w:rsidRDefault="00524756" w:rsidP="00977144">
      <w:pPr>
        <w:widowControl/>
        <w:snapToGrid w:val="0"/>
        <w:spacing w:after="48"/>
        <w:rPr>
          <w:rFonts w:ascii="標楷體" w:eastAsia="標楷體" w:hAnsi="標楷體" w:cs="新細明體"/>
          <w:kern w:val="0"/>
          <w:sz w:val="20"/>
          <w:szCs w:val="20"/>
        </w:rPr>
      </w:pPr>
    </w:p>
    <w:p w:rsidR="007712CA" w:rsidRDefault="00977144" w:rsidP="00977144">
      <w:pPr>
        <w:widowControl/>
        <w:snapToGrid w:val="0"/>
        <w:spacing w:after="48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kern w:val="0"/>
          <w:sz w:val="20"/>
          <w:szCs w:val="20"/>
        </w:rPr>
        <w:lastRenderedPageBreak/>
        <w:t>附件：明志國中</w:t>
      </w:r>
      <w:proofErr w:type="gramStart"/>
      <w:r>
        <w:rPr>
          <w:rFonts w:ascii="標楷體" w:eastAsia="標楷體" w:hAnsi="標楷體" w:cs="新細明體" w:hint="eastAsia"/>
          <w:kern w:val="0"/>
          <w:sz w:val="20"/>
          <w:szCs w:val="20"/>
        </w:rPr>
        <w:t>新課綱</w:t>
      </w:r>
      <w:proofErr w:type="gramEnd"/>
      <w:r>
        <w:rPr>
          <w:rFonts w:ascii="標楷體" w:eastAsia="標楷體" w:hAnsi="標楷體" w:cs="新細明體" w:hint="eastAsia"/>
          <w:kern w:val="0"/>
          <w:sz w:val="20"/>
          <w:szCs w:val="20"/>
        </w:rPr>
        <w:t>本位課程學習時數一覽表</w:t>
      </w:r>
    </w:p>
    <w:p w:rsidR="007712CA" w:rsidRPr="00E72376" w:rsidRDefault="007712CA" w:rsidP="00977144">
      <w:pPr>
        <w:widowControl/>
        <w:snapToGrid w:val="0"/>
        <w:spacing w:after="48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 w:hint="eastAsia"/>
          <w:kern w:val="0"/>
          <w:sz w:val="20"/>
          <w:szCs w:val="20"/>
        </w:rPr>
        <w:t>單位：每周學習節數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554"/>
        <w:gridCol w:w="1812"/>
        <w:gridCol w:w="1650"/>
        <w:gridCol w:w="1795"/>
        <w:gridCol w:w="1795"/>
        <w:gridCol w:w="1704"/>
      </w:tblGrid>
      <w:tr w:rsidR="007712CA" w:rsidRPr="00011816" w:rsidTr="00B82E95">
        <w:trPr>
          <w:trHeight w:val="437"/>
          <w:jc w:val="center"/>
        </w:trPr>
        <w:tc>
          <w:tcPr>
            <w:tcW w:w="4560" w:type="dxa"/>
            <w:gridSpan w:val="4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學習課程/時數</w:t>
            </w:r>
          </w:p>
        </w:tc>
        <w:tc>
          <w:tcPr>
            <w:tcW w:w="1795" w:type="dxa"/>
            <w:tcBorders>
              <w:top w:val="double" w:sz="4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七年級</w:t>
            </w:r>
          </w:p>
        </w:tc>
        <w:tc>
          <w:tcPr>
            <w:tcW w:w="1795" w:type="dxa"/>
            <w:tcBorders>
              <w:top w:val="double" w:sz="4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八年級</w:t>
            </w:r>
          </w:p>
        </w:tc>
        <w:tc>
          <w:tcPr>
            <w:tcW w:w="1704" w:type="dxa"/>
            <w:tcBorders>
              <w:top w:val="double" w:sz="4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九年級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 w:val="restart"/>
            <w:tcBorders>
              <w:left w:val="double" w:sz="4" w:space="0" w:color="auto"/>
            </w:tcBorders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011816">
              <w:rPr>
                <w:rFonts w:ascii="標楷體" w:eastAsia="標楷體" w:hAnsi="標楷體" w:cs="新細明體" w:hint="eastAsia"/>
                <w:kern w:val="0"/>
              </w:rPr>
              <w:t>部定課程</w:t>
            </w:r>
            <w:proofErr w:type="gramEnd"/>
          </w:p>
        </w:tc>
        <w:tc>
          <w:tcPr>
            <w:tcW w:w="554" w:type="dxa"/>
            <w:vMerge w:val="restart"/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領域學習課程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語文(8)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國語文(5)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英語文(3)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數學(4)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數學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社會(3)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歷史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地理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公民與社會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自然科學(3)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生物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理化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地球科學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藝術(3)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音樂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視覺藝術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表演藝術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綜合活動(3)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家政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童軍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輔導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科技(2)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資訊科技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生活科技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健康與體育(3)</w:t>
            </w:r>
          </w:p>
        </w:tc>
        <w:tc>
          <w:tcPr>
            <w:tcW w:w="1650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健康教育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1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體育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704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領域學習節數(29)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  <w:tc>
          <w:tcPr>
            <w:tcW w:w="170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29</w:t>
            </w:r>
          </w:p>
        </w:tc>
      </w:tr>
      <w:tr w:rsidR="007712CA" w:rsidRPr="00011816" w:rsidTr="00B82E95">
        <w:trPr>
          <w:trHeight w:val="339"/>
          <w:jc w:val="center"/>
        </w:trPr>
        <w:tc>
          <w:tcPr>
            <w:tcW w:w="9854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712CA" w:rsidRPr="00B1212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 w:val="restart"/>
            <w:tcBorders>
              <w:left w:val="double" w:sz="4" w:space="0" w:color="auto"/>
            </w:tcBorders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校訂課程</w:t>
            </w:r>
          </w:p>
        </w:tc>
        <w:tc>
          <w:tcPr>
            <w:tcW w:w="554" w:type="dxa"/>
            <w:vMerge w:val="restart"/>
            <w:shd w:val="clear" w:color="auto" w:fill="auto"/>
            <w:textDirection w:val="tbRlV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彈性學習課程</w:t>
            </w: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國際文化(英)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悅</w:t>
            </w:r>
            <w:proofErr w:type="gramStart"/>
            <w:r w:rsidRPr="00A30E19">
              <w:rPr>
                <w:rFonts w:ascii="標楷體" w:eastAsia="標楷體" w:hAnsi="標楷體" w:hint="eastAsia"/>
                <w:color w:val="000000"/>
              </w:rPr>
              <w:t>讀閱樂</w:t>
            </w:r>
            <w:proofErr w:type="gramEnd"/>
            <w:r w:rsidRPr="00A30E19">
              <w:rPr>
                <w:rFonts w:ascii="標楷體" w:eastAsia="標楷體" w:hAnsi="標楷體" w:hint="eastAsia"/>
                <w:color w:val="000000"/>
              </w:rPr>
              <w:t>(國)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FUN 科學(自)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0E19">
              <w:rPr>
                <w:rFonts w:ascii="標楷體" w:eastAsia="標楷體" w:hAnsi="標楷體" w:hint="eastAsia"/>
                <w:color w:val="000000"/>
              </w:rPr>
              <w:t>邏輯演練(數)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A30E19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世界遺產(社)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咱們的事(導師)</w:t>
            </w:r>
          </w:p>
        </w:tc>
        <w:tc>
          <w:tcPr>
            <w:tcW w:w="1795" w:type="dxa"/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美好人生(導師)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95" w:type="dxa"/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0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0E19">
              <w:rPr>
                <w:rFonts w:ascii="標楷體" w:eastAsia="標楷體" w:hAnsi="標楷體" w:cs="新細明體" w:hint="eastAsia"/>
                <w:kern w:val="0"/>
              </w:rPr>
              <w:t>迎向未來(導師)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04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544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46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彈性學習節數(3-6)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E599" w:themeFill="accent4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04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01181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11816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</w:tr>
      <w:tr w:rsidR="007712CA" w:rsidRPr="00011816" w:rsidTr="00B82E95">
        <w:trPr>
          <w:trHeight w:val="437"/>
          <w:jc w:val="center"/>
        </w:trPr>
        <w:tc>
          <w:tcPr>
            <w:tcW w:w="4560" w:type="dxa"/>
            <w:gridSpan w:val="4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proofErr w:type="gramStart"/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學習總節數</w:t>
            </w:r>
            <w:proofErr w:type="gramEnd"/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(32-35)</w:t>
            </w:r>
          </w:p>
        </w:tc>
        <w:tc>
          <w:tcPr>
            <w:tcW w:w="1795" w:type="dxa"/>
            <w:tcBorders>
              <w:bottom w:val="double" w:sz="4" w:space="0" w:color="auto"/>
            </w:tcBorders>
            <w:shd w:val="clear" w:color="auto" w:fill="C5E0B3" w:themeFill="accent6" w:themeFillTint="66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35</w:t>
            </w:r>
          </w:p>
        </w:tc>
        <w:tc>
          <w:tcPr>
            <w:tcW w:w="1795" w:type="dxa"/>
            <w:tcBorders>
              <w:bottom w:val="double" w:sz="4" w:space="0" w:color="auto"/>
            </w:tcBorders>
            <w:shd w:val="clear" w:color="auto" w:fill="FFE599" w:themeFill="accent4" w:themeFillTint="66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35</w:t>
            </w:r>
          </w:p>
        </w:tc>
        <w:tc>
          <w:tcPr>
            <w:tcW w:w="1704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7CAAC" w:themeFill="accent2" w:themeFillTint="66"/>
            <w:vAlign w:val="center"/>
          </w:tcPr>
          <w:p w:rsidR="007712CA" w:rsidRPr="00CE7DD6" w:rsidRDefault="007712CA" w:rsidP="00B82E95">
            <w:pPr>
              <w:widowControl/>
              <w:snapToGrid w:val="0"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CE7DD6">
              <w:rPr>
                <w:rFonts w:ascii="標楷體" w:eastAsia="標楷體" w:hAnsi="標楷體" w:cs="新細明體" w:hint="eastAsia"/>
                <w:b/>
                <w:kern w:val="0"/>
              </w:rPr>
              <w:t>35</w:t>
            </w:r>
          </w:p>
        </w:tc>
      </w:tr>
    </w:tbl>
    <w:p w:rsidR="007712CA" w:rsidRPr="007712CA" w:rsidRDefault="007712CA" w:rsidP="007712CA">
      <w:pPr>
        <w:rPr>
          <w:rFonts w:ascii="標楷體" w:eastAsia="標楷體" w:hAnsi="標楷體"/>
          <w:sz w:val="26"/>
          <w:szCs w:val="26"/>
        </w:rPr>
      </w:pPr>
    </w:p>
    <w:sectPr w:rsidR="007712CA" w:rsidRPr="007712CA" w:rsidSect="007305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D585F"/>
    <w:multiLevelType w:val="hybridMultilevel"/>
    <w:tmpl w:val="D0FE2D8C"/>
    <w:lvl w:ilvl="0" w:tplc="E6F040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0A5E28"/>
    <w:multiLevelType w:val="hybridMultilevel"/>
    <w:tmpl w:val="E00828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94"/>
    <w:rsid w:val="00041F5B"/>
    <w:rsid w:val="00161710"/>
    <w:rsid w:val="001D11F5"/>
    <w:rsid w:val="004B2F73"/>
    <w:rsid w:val="00524756"/>
    <w:rsid w:val="005915ED"/>
    <w:rsid w:val="007305F8"/>
    <w:rsid w:val="00767995"/>
    <w:rsid w:val="007712CA"/>
    <w:rsid w:val="008F7373"/>
    <w:rsid w:val="00977144"/>
    <w:rsid w:val="00CD5B94"/>
    <w:rsid w:val="00D02B57"/>
    <w:rsid w:val="00D7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BF9A7"/>
  <w15:chartTrackingRefBased/>
  <w15:docId w15:val="{BCA9B19B-ABA8-40D6-B4A2-C1C7C023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995"/>
    <w:pPr>
      <w:ind w:leftChars="200" w:left="480"/>
    </w:pPr>
  </w:style>
  <w:style w:type="table" w:styleId="a4">
    <w:name w:val="Table Grid"/>
    <w:basedOn w:val="a1"/>
    <w:uiPriority w:val="39"/>
    <w:rsid w:val="00977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F73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F73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延霖 蕭</dc:creator>
  <cp:keywords/>
  <dc:description/>
  <cp:lastModifiedBy>user</cp:lastModifiedBy>
  <cp:revision>4</cp:revision>
  <cp:lastPrinted>2018-12-03T23:20:00Z</cp:lastPrinted>
  <dcterms:created xsi:type="dcterms:W3CDTF">2018-12-05T01:53:00Z</dcterms:created>
  <dcterms:modified xsi:type="dcterms:W3CDTF">2018-12-05T03:12:00Z</dcterms:modified>
</cp:coreProperties>
</file>